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8ED3" w14:textId="77777777" w:rsidR="00A40607" w:rsidRPr="00A34980" w:rsidRDefault="00000000">
      <w:pPr>
        <w:tabs>
          <w:tab w:val="center" w:pos="4320"/>
          <w:tab w:val="right" w:pos="8640"/>
        </w:tabs>
        <w:spacing w:line="240" w:lineRule="auto"/>
        <w:ind w:left="0" w:hanging="2"/>
        <w:jc w:val="center"/>
        <w:rPr>
          <w:rFonts w:ascii="Arial" w:hAnsi="Arial" w:cs="Arial"/>
          <w:vertAlign w:val="baseline"/>
        </w:rPr>
      </w:pPr>
      <w:bookmarkStart w:id="0" w:name="_Hlk185590008"/>
      <w:r w:rsidRPr="00A34980">
        <w:rPr>
          <w:rFonts w:ascii="Arial" w:hAnsi="Arial" w:cs="Arial"/>
          <w:b/>
          <w:smallCaps/>
          <w:color w:val="000000"/>
          <w:vertAlign w:val="baseline"/>
        </w:rPr>
        <w:t>PROGRAMMING LIBRARIAN</w:t>
      </w:r>
    </w:p>
    <w:p w14:paraId="2360F937" w14:textId="77777777" w:rsidR="00A40607" w:rsidRPr="00A34980" w:rsidRDefault="00A40607" w:rsidP="00A34980">
      <w:pPr>
        <w:spacing w:line="240" w:lineRule="auto"/>
        <w:ind w:left="0" w:hanging="2"/>
        <w:rPr>
          <w:rFonts w:ascii="Arial" w:hAnsi="Arial" w:cs="Arial"/>
          <w:vertAlign w:val="baseline"/>
        </w:rPr>
      </w:pPr>
    </w:p>
    <w:p w14:paraId="5A456E2C" w14:textId="77777777" w:rsidR="00A40607" w:rsidRPr="00A34980" w:rsidRDefault="00000000" w:rsidP="00A34980">
      <w:pPr>
        <w:pStyle w:val="Heading1"/>
        <w:keepNext w:val="0"/>
        <w:spacing w:line="240" w:lineRule="auto"/>
        <w:ind w:left="0" w:hanging="2"/>
        <w:rPr>
          <w:rFonts w:ascii="Arial" w:hAnsi="Arial" w:cs="Arial"/>
          <w:sz w:val="22"/>
          <w:szCs w:val="22"/>
          <w:vertAlign w:val="baseline"/>
        </w:rPr>
      </w:pPr>
      <w:r w:rsidRPr="00A34980">
        <w:rPr>
          <w:rFonts w:ascii="Arial" w:hAnsi="Arial" w:cs="Arial"/>
          <w:sz w:val="22"/>
          <w:szCs w:val="22"/>
          <w:vertAlign w:val="baseline"/>
        </w:rPr>
        <w:t>Basic Function</w:t>
      </w:r>
    </w:p>
    <w:p w14:paraId="34A07ADB" w14:textId="77777777" w:rsidR="00A40607" w:rsidRPr="00A34980" w:rsidRDefault="00000000" w:rsidP="00A34980">
      <w:pPr>
        <w:suppressAutoHyphens w:val="0"/>
        <w:spacing w:line="240" w:lineRule="auto"/>
        <w:ind w:left="0" w:firstLine="0"/>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The Programming Librarian plans, publicizes, implements, and evaluates formal and informal programs for adults and youth.  As part of a small welcoming and collaborative staff, the Programming Librarian may also staff the Circulation Desk and perform related duties.</w:t>
      </w:r>
    </w:p>
    <w:p w14:paraId="0B95FA7B" w14:textId="77777777" w:rsidR="00A40607" w:rsidRPr="00A34980" w:rsidRDefault="00A40607" w:rsidP="00A34980">
      <w:pPr>
        <w:spacing w:line="240" w:lineRule="auto"/>
        <w:ind w:left="0" w:hanging="2"/>
        <w:rPr>
          <w:rFonts w:ascii="Arial" w:hAnsi="Arial" w:cs="Arial"/>
          <w:sz w:val="22"/>
          <w:szCs w:val="22"/>
          <w:vertAlign w:val="baseline"/>
        </w:rPr>
      </w:pPr>
    </w:p>
    <w:p w14:paraId="13B6E8C6" w14:textId="77777777" w:rsidR="00A40607" w:rsidRPr="00A34980" w:rsidRDefault="00000000" w:rsidP="00A34980">
      <w:pPr>
        <w:spacing w:line="240" w:lineRule="auto"/>
        <w:ind w:left="0" w:hanging="2"/>
        <w:rPr>
          <w:rFonts w:ascii="Arial" w:hAnsi="Arial" w:cs="Arial"/>
          <w:sz w:val="22"/>
          <w:szCs w:val="22"/>
          <w:vertAlign w:val="baseline"/>
        </w:rPr>
      </w:pPr>
      <w:r w:rsidRPr="00A34980">
        <w:rPr>
          <w:rFonts w:ascii="Arial" w:hAnsi="Arial" w:cs="Arial"/>
          <w:sz w:val="22"/>
          <w:szCs w:val="22"/>
          <w:vertAlign w:val="baseline"/>
        </w:rPr>
        <w:t xml:space="preserve">The position is approximately 16.5 hours per week including some evening and weekend hours. </w:t>
      </w:r>
    </w:p>
    <w:p w14:paraId="6B0CAE39" w14:textId="77777777" w:rsidR="00A40607" w:rsidRPr="00A34980" w:rsidRDefault="00A40607" w:rsidP="00A34980">
      <w:pPr>
        <w:spacing w:line="240" w:lineRule="auto"/>
        <w:ind w:left="0" w:hanging="2"/>
        <w:rPr>
          <w:rFonts w:ascii="Arial" w:hAnsi="Arial" w:cs="Arial"/>
          <w:sz w:val="22"/>
          <w:szCs w:val="22"/>
          <w:vertAlign w:val="baseline"/>
        </w:rPr>
      </w:pPr>
    </w:p>
    <w:p w14:paraId="6084A6AF" w14:textId="77777777" w:rsidR="00A40607" w:rsidRPr="00A34980" w:rsidRDefault="00000000" w:rsidP="00A34980">
      <w:pPr>
        <w:spacing w:line="240" w:lineRule="auto"/>
        <w:ind w:left="0" w:hanging="2"/>
        <w:rPr>
          <w:rFonts w:ascii="Arial" w:hAnsi="Arial" w:cs="Arial"/>
          <w:sz w:val="22"/>
          <w:szCs w:val="22"/>
          <w:vertAlign w:val="baseline"/>
        </w:rPr>
      </w:pPr>
      <w:r w:rsidRPr="00A34980">
        <w:rPr>
          <w:rFonts w:ascii="Arial" w:hAnsi="Arial" w:cs="Arial"/>
          <w:b/>
          <w:sz w:val="22"/>
          <w:szCs w:val="22"/>
          <w:u w:val="single"/>
          <w:vertAlign w:val="baseline"/>
        </w:rPr>
        <w:t>Essential Duties and Responsibilities:</w:t>
      </w:r>
    </w:p>
    <w:p w14:paraId="5BFB69A7" w14:textId="77777777" w:rsidR="00A40607" w:rsidRPr="00A34980" w:rsidRDefault="00000000" w:rsidP="00A34980">
      <w:pPr>
        <w:spacing w:line="240" w:lineRule="auto"/>
        <w:ind w:left="0" w:hanging="2"/>
        <w:rPr>
          <w:rFonts w:ascii="Arial" w:hAnsi="Arial" w:cs="Arial"/>
          <w:sz w:val="22"/>
          <w:szCs w:val="22"/>
          <w:vertAlign w:val="baseline"/>
        </w:rPr>
      </w:pPr>
      <w:r w:rsidRPr="00A34980">
        <w:rPr>
          <w:rFonts w:ascii="Arial" w:hAnsi="Arial" w:cs="Arial"/>
          <w:i/>
          <w:color w:val="000000"/>
          <w:sz w:val="22"/>
          <w:szCs w:val="22"/>
          <w:vertAlign w:val="baseline"/>
        </w:rPr>
        <w:t>The essential duties and responsibilities listed include the minimum requirements for the position.  The position also includes other duties as discussed in the Additional Duties section below.</w:t>
      </w:r>
    </w:p>
    <w:p w14:paraId="571122F4" w14:textId="77777777" w:rsidR="00A40607" w:rsidRPr="00A34980" w:rsidRDefault="00A40607" w:rsidP="00A34980">
      <w:pPr>
        <w:spacing w:line="240" w:lineRule="auto"/>
        <w:rPr>
          <w:rFonts w:ascii="Arial" w:hAnsi="Arial" w:cs="Arial"/>
          <w:i/>
          <w:color w:val="000000"/>
          <w:sz w:val="22"/>
          <w:szCs w:val="22"/>
          <w:vertAlign w:val="baseline"/>
        </w:rPr>
      </w:pPr>
    </w:p>
    <w:p w14:paraId="4776CB13" w14:textId="77777777" w:rsidR="00A40607" w:rsidRPr="00A34980" w:rsidRDefault="00000000" w:rsidP="00A34980">
      <w:pPr>
        <w:suppressAutoHyphens w:val="0"/>
        <w:spacing w:line="240" w:lineRule="auto"/>
        <w:ind w:left="0" w:firstLine="0"/>
        <w:textAlignment w:val="auto"/>
        <w:outlineLvl w:val="9"/>
        <w:rPr>
          <w:rFonts w:ascii="Arial" w:hAnsi="Arial" w:cs="Arial"/>
          <w:sz w:val="22"/>
          <w:szCs w:val="22"/>
          <w:vertAlign w:val="baseline"/>
        </w:rPr>
      </w:pPr>
      <w:r w:rsidRPr="00A34980">
        <w:rPr>
          <w:rFonts w:ascii="Arial" w:eastAsia="Arial" w:hAnsi="Arial" w:cs="Arial"/>
          <w:i/>
          <w:sz w:val="22"/>
          <w:szCs w:val="22"/>
          <w:vertAlign w:val="baseline"/>
        </w:rPr>
        <w:t>Program Related Duties:</w:t>
      </w:r>
    </w:p>
    <w:p w14:paraId="335968FA"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 xml:space="preserve">Plan a varied schedule of passive, informal, in-person, and online programs for the youth, adults, and older adults in our community. </w:t>
      </w:r>
    </w:p>
    <w:p w14:paraId="081D06D5"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 xml:space="preserve">Promote programs through dynamic and effective promotion using social media, the library website, flyers, press releases, monthly newsletters, and other online and print resources. </w:t>
      </w:r>
    </w:p>
    <w:p w14:paraId="5C9BBBD8"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Strong computer skills with some knowledge of web design and ability to create attractive fliers.</w:t>
      </w:r>
    </w:p>
    <w:p w14:paraId="5D823C96" w14:textId="77777777" w:rsidR="00A40607" w:rsidRPr="00A34980" w:rsidRDefault="00000000" w:rsidP="00A34980">
      <w:pPr>
        <w:numPr>
          <w:ilvl w:val="0"/>
          <w:numId w:val="2"/>
        </w:numPr>
        <w:spacing w:line="240" w:lineRule="auto"/>
        <w:rPr>
          <w:rFonts w:ascii="Arial" w:hAnsi="Arial" w:cs="Arial"/>
          <w:sz w:val="22"/>
          <w:szCs w:val="22"/>
          <w:vertAlign w:val="baseline"/>
        </w:rPr>
      </w:pPr>
      <w:r w:rsidRPr="00A34980">
        <w:rPr>
          <w:rFonts w:ascii="Arial" w:hAnsi="Arial" w:cs="Arial"/>
          <w:sz w:val="22"/>
          <w:szCs w:val="22"/>
          <w:vertAlign w:val="baseline"/>
        </w:rPr>
        <w:t>Deliver informal programs such as tech support appointments and craft programs.</w:t>
      </w:r>
    </w:p>
    <w:p w14:paraId="685B2EA4"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Represents the library at programs ensuring a positive experience for presenters and attendees, smooth operations and effectively handles any last-minute changes; greets and introduces speakers.</w:t>
      </w:r>
    </w:p>
    <w:p w14:paraId="0D1935DA" w14:textId="77777777" w:rsidR="00A40607" w:rsidRPr="00A34980" w:rsidRDefault="00000000" w:rsidP="00A34980">
      <w:pPr>
        <w:numPr>
          <w:ilvl w:val="0"/>
          <w:numId w:val="2"/>
        </w:numPr>
        <w:spacing w:line="240" w:lineRule="auto"/>
        <w:rPr>
          <w:rFonts w:ascii="Arial" w:hAnsi="Arial" w:cs="Arial"/>
          <w:sz w:val="22"/>
          <w:szCs w:val="22"/>
          <w:vertAlign w:val="baseline"/>
        </w:rPr>
      </w:pPr>
      <w:r w:rsidRPr="00A34980">
        <w:rPr>
          <w:rFonts w:ascii="Arial" w:hAnsi="Arial" w:cs="Arial"/>
          <w:sz w:val="22"/>
          <w:szCs w:val="22"/>
          <w:vertAlign w:val="baseline"/>
        </w:rPr>
        <w:t>Evaluate programs to guide the future planning process.</w:t>
      </w:r>
    </w:p>
    <w:p w14:paraId="29361BFE" w14:textId="5CFE4111" w:rsidR="00A40607" w:rsidRPr="00A34980" w:rsidRDefault="00000000" w:rsidP="00A34980">
      <w:pPr>
        <w:numPr>
          <w:ilvl w:val="0"/>
          <w:numId w:val="2"/>
        </w:numPr>
        <w:spacing w:line="240" w:lineRule="auto"/>
        <w:rPr>
          <w:rFonts w:ascii="Arial" w:hAnsi="Arial" w:cs="Arial"/>
          <w:sz w:val="22"/>
          <w:szCs w:val="22"/>
          <w:vertAlign w:val="baseline"/>
        </w:rPr>
      </w:pPr>
      <w:r w:rsidRPr="00A34980">
        <w:rPr>
          <w:rFonts w:ascii="Arial" w:hAnsi="Arial" w:cs="Arial"/>
          <w:sz w:val="22"/>
          <w:szCs w:val="22"/>
          <w:vertAlign w:val="baseline"/>
        </w:rPr>
        <w:t>Programs may include: lectures, concerts, workshops, displays, craft programs, and book discussion groups as well as larger-scale programs such as</w:t>
      </w:r>
      <w:r w:rsidRPr="00A34980">
        <w:rPr>
          <w:rFonts w:ascii="Arial" w:eastAsia="Arial" w:hAnsi="Arial" w:cs="Arial"/>
          <w:sz w:val="22"/>
          <w:szCs w:val="22"/>
          <w:vertAlign w:val="baseline"/>
        </w:rPr>
        <w:t xml:space="preserve"> Library in the Woods Community Read, the Summer Reading Program, Blind Date with a Book, and public library orientations for elementary students.</w:t>
      </w:r>
    </w:p>
    <w:p w14:paraId="1BDC9693" w14:textId="53903C1D"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 xml:space="preserve">Knowledge of principles, materials, and equity of access issues; demonstrated ability to apply this knowledge to program and service design and to establish positive relationships with patrons of all </w:t>
      </w:r>
      <w:r w:rsidR="00A34980" w:rsidRPr="00A34980">
        <w:rPr>
          <w:rFonts w:ascii="Arial" w:eastAsia="Arial" w:hAnsi="Arial" w:cs="Arial"/>
          <w:sz w:val="22"/>
          <w:szCs w:val="22"/>
          <w:vertAlign w:val="baseline"/>
        </w:rPr>
        <w:t>ages.</w:t>
      </w:r>
    </w:p>
    <w:p w14:paraId="78893AD3"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Ensures all programming and event details are complete, up-to-date, and properly documented; demonstrates continuous effort to enhance the quality of programming and improve processes.</w:t>
      </w:r>
    </w:p>
    <w:p w14:paraId="43A29E0C"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Actively promotes the library’s collection of materials including science equipment, crafting kits, games, magazines, and musical instruments.</w:t>
      </w:r>
    </w:p>
    <w:p w14:paraId="509613B1" w14:textId="77777777" w:rsidR="00A40607" w:rsidRPr="00A34980" w:rsidRDefault="00000000" w:rsidP="00A34980">
      <w:pPr>
        <w:numPr>
          <w:ilvl w:val="0"/>
          <w:numId w:val="2"/>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 xml:space="preserve">Any other duties as required for the good of the </w:t>
      </w:r>
      <w:proofErr w:type="gramStart"/>
      <w:r w:rsidRPr="00A34980">
        <w:rPr>
          <w:rFonts w:ascii="Arial" w:eastAsia="Arial" w:hAnsi="Arial" w:cs="Arial"/>
          <w:sz w:val="22"/>
          <w:szCs w:val="22"/>
          <w:vertAlign w:val="baseline"/>
        </w:rPr>
        <w:t>Library</w:t>
      </w:r>
      <w:proofErr w:type="gramEnd"/>
      <w:r w:rsidRPr="00A34980">
        <w:rPr>
          <w:rFonts w:ascii="Arial" w:eastAsia="Arial" w:hAnsi="Arial" w:cs="Arial"/>
          <w:sz w:val="22"/>
          <w:szCs w:val="22"/>
          <w:vertAlign w:val="baseline"/>
        </w:rPr>
        <w:t>.</w:t>
      </w:r>
    </w:p>
    <w:p w14:paraId="287E4545" w14:textId="77777777" w:rsidR="00A40607" w:rsidRPr="00A34980" w:rsidRDefault="00A40607" w:rsidP="00A34980">
      <w:pPr>
        <w:suppressAutoHyphens w:val="0"/>
        <w:spacing w:line="240" w:lineRule="auto"/>
        <w:ind w:left="720" w:firstLine="0"/>
        <w:textAlignment w:val="auto"/>
        <w:outlineLvl w:val="9"/>
        <w:rPr>
          <w:rFonts w:ascii="Arial" w:eastAsia="Arial" w:hAnsi="Arial" w:cs="Arial"/>
          <w:sz w:val="22"/>
          <w:szCs w:val="22"/>
          <w:vertAlign w:val="baseline"/>
        </w:rPr>
      </w:pPr>
    </w:p>
    <w:p w14:paraId="0F3424FD" w14:textId="77777777" w:rsidR="00A40607" w:rsidRPr="00A34980" w:rsidRDefault="00000000" w:rsidP="00A34980">
      <w:pPr>
        <w:suppressAutoHyphens w:val="0"/>
        <w:spacing w:line="240" w:lineRule="auto"/>
        <w:ind w:left="0" w:firstLine="0"/>
        <w:textAlignment w:val="auto"/>
        <w:outlineLvl w:val="9"/>
        <w:rPr>
          <w:rFonts w:ascii="Arial" w:hAnsi="Arial" w:cs="Arial"/>
          <w:sz w:val="22"/>
          <w:szCs w:val="22"/>
          <w:vertAlign w:val="baseline"/>
        </w:rPr>
      </w:pPr>
      <w:r w:rsidRPr="00A34980">
        <w:rPr>
          <w:rFonts w:ascii="Arial" w:eastAsia="Arial" w:hAnsi="Arial" w:cs="Arial"/>
          <w:i/>
          <w:sz w:val="22"/>
          <w:szCs w:val="22"/>
          <w:vertAlign w:val="baseline"/>
        </w:rPr>
        <w:t>General Library duties:</w:t>
      </w:r>
    </w:p>
    <w:p w14:paraId="5E7BA4DF"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 xml:space="preserve">Assists patrons in person, by phone, and over email. </w:t>
      </w:r>
    </w:p>
    <w:p w14:paraId="4870EA3C"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Checks library materials in and out</w:t>
      </w:r>
    </w:p>
    <w:p w14:paraId="2ED6D6DD"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Helps patrons with new library cards</w:t>
      </w:r>
    </w:p>
    <w:p w14:paraId="02FDB8AD"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 xml:space="preserve">Answers reference questions.  </w:t>
      </w:r>
    </w:p>
    <w:p w14:paraId="5AA276E6"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Processes deliveries</w:t>
      </w:r>
    </w:p>
    <w:p w14:paraId="25B83C49"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Calls patrons with holds</w:t>
      </w:r>
    </w:p>
    <w:p w14:paraId="5E8BF1AA"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Proficiency in current and emerging technologies</w:t>
      </w:r>
    </w:p>
    <w:p w14:paraId="39C2EFE2"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Reshelve library materials, assist in reorganization projects and create engaging display of library materials.</w:t>
      </w:r>
    </w:p>
    <w:p w14:paraId="067984E0" w14:textId="77777777" w:rsidR="00A40607" w:rsidRPr="00A34980" w:rsidRDefault="00000000" w:rsidP="00A34980">
      <w:pPr>
        <w:numPr>
          <w:ilvl w:val="0"/>
          <w:numId w:val="1"/>
        </w:numPr>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sz w:val="22"/>
          <w:szCs w:val="22"/>
          <w:vertAlign w:val="baseline"/>
        </w:rPr>
        <w:t>Troubleshoots operating problems for computers, printers, and photocopiers.</w:t>
      </w:r>
    </w:p>
    <w:p w14:paraId="7EEB3BB2" w14:textId="77777777" w:rsidR="00A40607" w:rsidRDefault="00A40607" w:rsidP="00A34980">
      <w:pPr>
        <w:suppressAutoHyphens w:val="0"/>
        <w:spacing w:line="240" w:lineRule="auto"/>
        <w:ind w:left="0" w:firstLine="0"/>
        <w:textAlignment w:val="auto"/>
        <w:outlineLvl w:val="9"/>
        <w:rPr>
          <w:rFonts w:ascii="Arial" w:eastAsia="Arial" w:hAnsi="Arial" w:cs="Arial"/>
          <w:sz w:val="22"/>
          <w:szCs w:val="22"/>
          <w:vertAlign w:val="baseline"/>
        </w:rPr>
      </w:pPr>
    </w:p>
    <w:p w14:paraId="20BA4894" w14:textId="77777777" w:rsidR="00B51912" w:rsidRDefault="00B51912" w:rsidP="00A34980">
      <w:pPr>
        <w:suppressAutoHyphens w:val="0"/>
        <w:spacing w:line="240" w:lineRule="auto"/>
        <w:ind w:left="0" w:firstLine="0"/>
        <w:textAlignment w:val="auto"/>
        <w:outlineLvl w:val="9"/>
        <w:rPr>
          <w:rFonts w:ascii="Arial" w:eastAsia="Arial" w:hAnsi="Arial" w:cs="Arial"/>
          <w:sz w:val="22"/>
          <w:szCs w:val="22"/>
          <w:vertAlign w:val="baseline"/>
        </w:rPr>
      </w:pPr>
    </w:p>
    <w:p w14:paraId="18CE3BF4" w14:textId="77777777" w:rsidR="00B51912" w:rsidRDefault="00B51912" w:rsidP="00A34980">
      <w:pPr>
        <w:suppressAutoHyphens w:val="0"/>
        <w:spacing w:line="240" w:lineRule="auto"/>
        <w:ind w:left="0" w:firstLine="0"/>
        <w:textAlignment w:val="auto"/>
        <w:outlineLvl w:val="9"/>
        <w:rPr>
          <w:rFonts w:ascii="Arial" w:eastAsia="Arial" w:hAnsi="Arial" w:cs="Arial"/>
          <w:sz w:val="22"/>
          <w:szCs w:val="22"/>
          <w:vertAlign w:val="baseline"/>
        </w:rPr>
      </w:pPr>
    </w:p>
    <w:p w14:paraId="0CD51436" w14:textId="77777777" w:rsidR="00B51912" w:rsidRPr="00A34980" w:rsidRDefault="00B51912" w:rsidP="00A34980">
      <w:pPr>
        <w:suppressAutoHyphens w:val="0"/>
        <w:spacing w:line="240" w:lineRule="auto"/>
        <w:ind w:left="0" w:firstLine="0"/>
        <w:textAlignment w:val="auto"/>
        <w:outlineLvl w:val="9"/>
        <w:rPr>
          <w:rFonts w:ascii="Arial" w:eastAsia="Arial" w:hAnsi="Arial" w:cs="Arial"/>
          <w:sz w:val="22"/>
          <w:szCs w:val="22"/>
          <w:vertAlign w:val="baseline"/>
        </w:rPr>
      </w:pPr>
    </w:p>
    <w:p w14:paraId="26318F91" w14:textId="77777777" w:rsidR="00A40607" w:rsidRPr="00A34980" w:rsidRDefault="00000000" w:rsidP="00A34980">
      <w:pPr>
        <w:spacing w:line="240" w:lineRule="auto"/>
        <w:ind w:left="0" w:hanging="2"/>
        <w:rPr>
          <w:rFonts w:ascii="Arial" w:hAnsi="Arial" w:cs="Arial"/>
          <w:sz w:val="22"/>
          <w:szCs w:val="22"/>
          <w:vertAlign w:val="baseline"/>
        </w:rPr>
      </w:pPr>
      <w:r w:rsidRPr="00A34980">
        <w:rPr>
          <w:rFonts w:ascii="Arial" w:hAnsi="Arial" w:cs="Arial"/>
          <w:b/>
          <w:color w:val="000000"/>
          <w:sz w:val="22"/>
          <w:szCs w:val="22"/>
          <w:u w:val="single"/>
          <w:vertAlign w:val="baseline"/>
        </w:rPr>
        <w:lastRenderedPageBreak/>
        <w:t>Additional Duties</w:t>
      </w:r>
    </w:p>
    <w:p w14:paraId="565D66B2" w14:textId="77777777" w:rsidR="00A40607" w:rsidRPr="00A34980" w:rsidRDefault="00000000" w:rsidP="00A34980">
      <w:pPr>
        <w:spacing w:line="240" w:lineRule="auto"/>
        <w:ind w:left="0" w:hanging="2"/>
        <w:rPr>
          <w:rFonts w:ascii="Arial" w:hAnsi="Arial" w:cs="Arial"/>
          <w:sz w:val="22"/>
          <w:szCs w:val="22"/>
          <w:vertAlign w:val="baseline"/>
        </w:rPr>
      </w:pPr>
      <w:r w:rsidRPr="00A34980">
        <w:rPr>
          <w:rFonts w:ascii="Arial" w:hAnsi="Arial" w:cs="Arial"/>
          <w:i/>
          <w:color w:val="000000"/>
          <w:sz w:val="22"/>
          <w:szCs w:val="22"/>
          <w:vertAlign w:val="baseline"/>
        </w:rPr>
        <w:t>The position includes additional duties that are a natural progression from that position’s essential duties.  The omission of specific statements of duties does not exclude them from the responsibility of the employee in the position if the work is similar, related, or a logical assignment to the position.</w:t>
      </w:r>
    </w:p>
    <w:p w14:paraId="58399D45" w14:textId="77777777" w:rsidR="00A40607" w:rsidRPr="00A34980" w:rsidRDefault="00A40607" w:rsidP="00A34980">
      <w:pPr>
        <w:pStyle w:val="Heading1"/>
        <w:spacing w:line="240" w:lineRule="auto"/>
        <w:ind w:left="0" w:hanging="2"/>
        <w:rPr>
          <w:rFonts w:ascii="Arial" w:hAnsi="Arial" w:cs="Arial"/>
          <w:sz w:val="22"/>
          <w:szCs w:val="22"/>
          <w:vertAlign w:val="baseline"/>
        </w:rPr>
      </w:pPr>
    </w:p>
    <w:p w14:paraId="35533B68" w14:textId="77777777" w:rsidR="00A40607" w:rsidRPr="00A34980" w:rsidRDefault="00000000" w:rsidP="00A34980">
      <w:pPr>
        <w:pStyle w:val="Heading1"/>
        <w:spacing w:line="240" w:lineRule="auto"/>
        <w:ind w:left="0" w:hanging="2"/>
        <w:rPr>
          <w:rFonts w:ascii="Arial" w:hAnsi="Arial" w:cs="Arial"/>
          <w:sz w:val="22"/>
          <w:szCs w:val="22"/>
          <w:vertAlign w:val="baseline"/>
        </w:rPr>
      </w:pPr>
      <w:r w:rsidRPr="00A34980">
        <w:rPr>
          <w:rFonts w:ascii="Arial" w:hAnsi="Arial" w:cs="Arial"/>
          <w:sz w:val="22"/>
          <w:szCs w:val="22"/>
          <w:vertAlign w:val="baseline"/>
        </w:rPr>
        <w:t>Supervision</w:t>
      </w:r>
    </w:p>
    <w:p w14:paraId="551AC85E" w14:textId="77777777" w:rsidR="00A40607" w:rsidRPr="00A34980" w:rsidRDefault="00000000" w:rsidP="00A34980">
      <w:pPr>
        <w:spacing w:line="240" w:lineRule="auto"/>
        <w:ind w:left="0" w:hanging="2"/>
        <w:rPr>
          <w:rFonts w:ascii="Arial" w:hAnsi="Arial" w:cs="Arial"/>
          <w:sz w:val="22"/>
          <w:szCs w:val="22"/>
          <w:vertAlign w:val="baseline"/>
        </w:rPr>
      </w:pPr>
      <w:r w:rsidRPr="00A34980">
        <w:rPr>
          <w:rFonts w:ascii="Arial" w:hAnsi="Arial" w:cs="Arial"/>
          <w:sz w:val="22"/>
          <w:szCs w:val="22"/>
          <w:vertAlign w:val="baseline"/>
        </w:rPr>
        <w:t>Works under the direction of, and in collaboration with, the Library Director.  The employee functions independently, referring specific problems to the Director when clarification or interpretation of library policy or procedures is required.</w:t>
      </w:r>
    </w:p>
    <w:p w14:paraId="7F8591D7" w14:textId="77777777" w:rsidR="00A40607" w:rsidRPr="00A34980" w:rsidRDefault="00A40607" w:rsidP="00A34980">
      <w:pPr>
        <w:spacing w:line="240" w:lineRule="auto"/>
        <w:ind w:left="0" w:hanging="2"/>
        <w:rPr>
          <w:rFonts w:ascii="Arial" w:hAnsi="Arial" w:cs="Arial"/>
          <w:sz w:val="22"/>
          <w:szCs w:val="22"/>
          <w:vertAlign w:val="baseline"/>
        </w:rPr>
      </w:pPr>
    </w:p>
    <w:p w14:paraId="459C2AEA" w14:textId="77777777" w:rsidR="00A40607" w:rsidRPr="00A34980" w:rsidRDefault="00000000" w:rsidP="00A34980">
      <w:pPr>
        <w:pStyle w:val="Heading1"/>
        <w:spacing w:line="240" w:lineRule="auto"/>
        <w:ind w:left="0" w:hanging="2"/>
        <w:rPr>
          <w:rFonts w:ascii="Arial" w:hAnsi="Arial" w:cs="Arial"/>
          <w:sz w:val="22"/>
          <w:szCs w:val="22"/>
          <w:vertAlign w:val="baseline"/>
        </w:rPr>
      </w:pPr>
      <w:r w:rsidRPr="00A34980">
        <w:rPr>
          <w:rFonts w:ascii="Arial" w:hAnsi="Arial" w:cs="Arial"/>
          <w:sz w:val="22"/>
          <w:szCs w:val="22"/>
          <w:vertAlign w:val="baseline"/>
        </w:rPr>
        <w:t>Work Environment</w:t>
      </w:r>
    </w:p>
    <w:p w14:paraId="132732FE" w14:textId="77777777" w:rsidR="00A40607" w:rsidRPr="00AB52F2" w:rsidRDefault="00000000" w:rsidP="00AB52F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Arial" w:hAnsi="Arial" w:cs="Arial"/>
          <w:sz w:val="22"/>
          <w:szCs w:val="22"/>
          <w:vertAlign w:val="baseline"/>
        </w:rPr>
      </w:pPr>
      <w:r w:rsidRPr="00AB52F2">
        <w:rPr>
          <w:rFonts w:ascii="Arial" w:hAnsi="Arial" w:cs="Arial"/>
          <w:color w:val="000000"/>
          <w:sz w:val="22"/>
          <w:szCs w:val="22"/>
          <w:vertAlign w:val="baseline"/>
        </w:rPr>
        <w:t>Work is performed under typical office and library conditions; work environment is moderately quiet; regular schedule requires evening and weekend work.</w:t>
      </w:r>
    </w:p>
    <w:p w14:paraId="61DC07E6" w14:textId="77777777" w:rsidR="00A40607" w:rsidRPr="00AB52F2" w:rsidRDefault="00000000" w:rsidP="00AB52F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Arial" w:hAnsi="Arial" w:cs="Arial"/>
          <w:sz w:val="22"/>
          <w:szCs w:val="22"/>
          <w:vertAlign w:val="baseline"/>
        </w:rPr>
      </w:pPr>
      <w:r w:rsidRPr="00AB52F2">
        <w:rPr>
          <w:rFonts w:ascii="Arial" w:hAnsi="Arial" w:cs="Arial"/>
          <w:color w:val="000000"/>
          <w:sz w:val="22"/>
          <w:szCs w:val="22"/>
          <w:vertAlign w:val="baseline"/>
        </w:rPr>
        <w:t>The employee operates standard office and library equipment.</w:t>
      </w:r>
    </w:p>
    <w:p w14:paraId="5127E349" w14:textId="77777777" w:rsidR="00A40607" w:rsidRPr="00AB52F2" w:rsidRDefault="00000000" w:rsidP="00AB52F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Arial" w:hAnsi="Arial" w:cs="Arial"/>
          <w:sz w:val="22"/>
          <w:szCs w:val="22"/>
          <w:vertAlign w:val="baseline"/>
        </w:rPr>
      </w:pPr>
      <w:r w:rsidRPr="00AB52F2">
        <w:rPr>
          <w:rFonts w:ascii="Arial" w:hAnsi="Arial" w:cs="Arial"/>
          <w:color w:val="000000"/>
          <w:sz w:val="22"/>
          <w:szCs w:val="22"/>
          <w:vertAlign w:val="baseline"/>
        </w:rPr>
        <w:t>Performance of duties requires ongoing contact with the public, and other town departments and employees; contacts are in person, by telephone, fax, e-mail, and in writing.</w:t>
      </w:r>
    </w:p>
    <w:p w14:paraId="02475478" w14:textId="77777777" w:rsidR="00A40607" w:rsidRPr="00AB52F2" w:rsidRDefault="00000000" w:rsidP="00AB52F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Arial" w:hAnsi="Arial" w:cs="Arial"/>
          <w:sz w:val="22"/>
          <w:szCs w:val="22"/>
          <w:vertAlign w:val="baseline"/>
        </w:rPr>
      </w:pPr>
      <w:r w:rsidRPr="00AB52F2">
        <w:rPr>
          <w:rFonts w:ascii="Arial" w:hAnsi="Arial" w:cs="Arial"/>
          <w:color w:val="000000"/>
          <w:sz w:val="22"/>
          <w:szCs w:val="22"/>
          <w:vertAlign w:val="baseline"/>
        </w:rPr>
        <w:t>Errors could result in delay or loss of service or monetary loss.</w:t>
      </w:r>
    </w:p>
    <w:p w14:paraId="0580371F" w14:textId="77777777" w:rsidR="00A40607" w:rsidRPr="00A34980" w:rsidRDefault="00A40607" w:rsidP="00A34980">
      <w:pPr>
        <w:pStyle w:val="Heading2"/>
        <w:spacing w:line="240" w:lineRule="auto"/>
        <w:ind w:left="0" w:hanging="2"/>
        <w:jc w:val="left"/>
        <w:rPr>
          <w:rFonts w:ascii="Arial" w:hAnsi="Arial" w:cs="Arial"/>
          <w:sz w:val="22"/>
          <w:szCs w:val="22"/>
          <w:vertAlign w:val="baseline"/>
        </w:rPr>
      </w:pPr>
    </w:p>
    <w:p w14:paraId="22CF443B" w14:textId="77777777" w:rsidR="00A40607" w:rsidRPr="00A34980" w:rsidRDefault="00000000" w:rsidP="00A34980">
      <w:pPr>
        <w:pStyle w:val="Heading2"/>
        <w:spacing w:line="240" w:lineRule="auto"/>
        <w:ind w:left="0" w:hanging="2"/>
        <w:jc w:val="left"/>
        <w:rPr>
          <w:rFonts w:ascii="Arial" w:hAnsi="Arial" w:cs="Arial"/>
          <w:sz w:val="22"/>
          <w:szCs w:val="22"/>
          <w:vertAlign w:val="baseline"/>
        </w:rPr>
      </w:pPr>
      <w:r w:rsidRPr="00A34980">
        <w:rPr>
          <w:rFonts w:ascii="Arial" w:hAnsi="Arial" w:cs="Arial"/>
          <w:sz w:val="22"/>
          <w:szCs w:val="22"/>
          <w:vertAlign w:val="baseline"/>
        </w:rPr>
        <w:t>Essential Qualifications</w:t>
      </w:r>
    </w:p>
    <w:p w14:paraId="04795D1A" w14:textId="77777777" w:rsidR="00A40607" w:rsidRPr="00A34980" w:rsidRDefault="00000000" w:rsidP="00A34980">
      <w:pPr>
        <w:pStyle w:val="ListParagraph"/>
        <w:numPr>
          <w:ilvl w:val="0"/>
          <w:numId w:val="4"/>
        </w:numPr>
        <w:spacing w:line="240" w:lineRule="auto"/>
        <w:rPr>
          <w:rFonts w:ascii="Arial" w:hAnsi="Arial" w:cs="Arial"/>
          <w:sz w:val="22"/>
          <w:szCs w:val="22"/>
          <w:vertAlign w:val="baseline"/>
        </w:rPr>
      </w:pPr>
      <w:proofErr w:type="spellStart"/>
      <w:r w:rsidRPr="00A34980">
        <w:rPr>
          <w:rFonts w:ascii="Arial" w:hAnsi="Arial" w:cs="Arial"/>
          <w:sz w:val="22"/>
          <w:szCs w:val="22"/>
          <w:vertAlign w:val="baseline"/>
        </w:rPr>
        <w:t>Bachelors</w:t>
      </w:r>
      <w:proofErr w:type="spellEnd"/>
      <w:r w:rsidRPr="00A34980">
        <w:rPr>
          <w:rFonts w:ascii="Arial" w:hAnsi="Arial" w:cs="Arial"/>
          <w:sz w:val="22"/>
          <w:szCs w:val="22"/>
          <w:vertAlign w:val="baseline"/>
        </w:rPr>
        <w:t xml:space="preserve"> Degree and 2 years of library experience required; MLIS and 2 years of experience with public library programming preferred. In exceptional instances, specialized education, training and/or experience may be substituted for part or all of the required elements. </w:t>
      </w:r>
    </w:p>
    <w:p w14:paraId="3EF55239" w14:textId="77777777" w:rsidR="00A40607" w:rsidRPr="00A34980" w:rsidRDefault="00000000" w:rsidP="00A34980">
      <w:pPr>
        <w:pStyle w:val="BodyText"/>
        <w:numPr>
          <w:ilvl w:val="0"/>
          <w:numId w:val="4"/>
        </w:numPr>
        <w:spacing w:line="240" w:lineRule="auto"/>
        <w:rPr>
          <w:rFonts w:ascii="Arial" w:hAnsi="Arial" w:cs="Arial"/>
          <w:sz w:val="22"/>
          <w:szCs w:val="22"/>
          <w:vertAlign w:val="baseline"/>
        </w:rPr>
      </w:pPr>
      <w:r w:rsidRPr="00A34980">
        <w:rPr>
          <w:rFonts w:ascii="Arial" w:hAnsi="Arial" w:cs="Arial"/>
          <w:i w:val="0"/>
          <w:iCs w:val="0"/>
          <w:sz w:val="22"/>
          <w:szCs w:val="22"/>
          <w:vertAlign w:val="baseline"/>
        </w:rPr>
        <w:t>Commitment to doing all work through a lens of diversity, equity, inclusion and anti-racism.</w:t>
      </w:r>
    </w:p>
    <w:p w14:paraId="64603780" w14:textId="77777777" w:rsidR="00A40607" w:rsidRPr="00A34980" w:rsidRDefault="00000000" w:rsidP="00A34980">
      <w:pPr>
        <w:pStyle w:val="BodyText"/>
        <w:numPr>
          <w:ilvl w:val="0"/>
          <w:numId w:val="4"/>
        </w:numPr>
        <w:spacing w:line="240" w:lineRule="auto"/>
        <w:rPr>
          <w:rFonts w:ascii="Arial" w:hAnsi="Arial" w:cs="Arial"/>
          <w:sz w:val="22"/>
          <w:szCs w:val="22"/>
          <w:vertAlign w:val="baseline"/>
        </w:rPr>
      </w:pPr>
      <w:r w:rsidRPr="00A34980">
        <w:rPr>
          <w:rFonts w:ascii="Arial" w:hAnsi="Arial" w:cs="Arial"/>
          <w:i w:val="0"/>
          <w:iCs w:val="0"/>
          <w:sz w:val="22"/>
          <w:szCs w:val="22"/>
          <w:vertAlign w:val="baseline"/>
        </w:rPr>
        <w:t>Exemplary interpersonal skills, with the ability to foster teamwork and work collaboratively with peers.</w:t>
      </w:r>
    </w:p>
    <w:p w14:paraId="5A3E031D" w14:textId="77777777" w:rsidR="00A40607" w:rsidRPr="00A34980" w:rsidRDefault="00000000" w:rsidP="00A34980">
      <w:pPr>
        <w:pStyle w:val="BodyText"/>
        <w:numPr>
          <w:ilvl w:val="0"/>
          <w:numId w:val="4"/>
        </w:numPr>
        <w:spacing w:line="240" w:lineRule="auto"/>
        <w:rPr>
          <w:rFonts w:ascii="Arial" w:hAnsi="Arial" w:cs="Arial"/>
          <w:sz w:val="22"/>
          <w:szCs w:val="22"/>
          <w:vertAlign w:val="baseline"/>
        </w:rPr>
      </w:pPr>
      <w:r w:rsidRPr="00A34980">
        <w:rPr>
          <w:rFonts w:ascii="Arial" w:hAnsi="Arial" w:cs="Arial"/>
          <w:i w:val="0"/>
          <w:iCs w:val="0"/>
          <w:sz w:val="22"/>
          <w:szCs w:val="22"/>
          <w:vertAlign w:val="baseline"/>
        </w:rPr>
        <w:t>Proficiency and comfort with technology, including audiovisual equipment, PC computers, and social media.</w:t>
      </w:r>
    </w:p>
    <w:p w14:paraId="5F122982" w14:textId="77777777" w:rsidR="00A40607" w:rsidRPr="00A34980" w:rsidRDefault="00000000" w:rsidP="00A34980">
      <w:pPr>
        <w:pStyle w:val="ListParagraph"/>
        <w:numPr>
          <w:ilvl w:val="0"/>
          <w:numId w:val="4"/>
        </w:numPr>
        <w:spacing w:line="240" w:lineRule="auto"/>
        <w:rPr>
          <w:rFonts w:ascii="Arial" w:hAnsi="Arial" w:cs="Arial"/>
          <w:sz w:val="22"/>
          <w:szCs w:val="22"/>
          <w:vertAlign w:val="baseline"/>
        </w:rPr>
      </w:pPr>
      <w:r w:rsidRPr="00A34980">
        <w:rPr>
          <w:rFonts w:ascii="Arial" w:hAnsi="Arial" w:cs="Arial"/>
          <w:sz w:val="22"/>
          <w:szCs w:val="22"/>
          <w:vertAlign w:val="baseline"/>
        </w:rPr>
        <w:t>Well-organized and able to manage time, establish priorities, and meet deadlines with frequent interruptions.</w:t>
      </w:r>
    </w:p>
    <w:p w14:paraId="56CF53B1" w14:textId="77777777" w:rsidR="00A40607" w:rsidRPr="00A34980" w:rsidRDefault="00000000" w:rsidP="00A34980">
      <w:pPr>
        <w:pStyle w:val="ListParagraph"/>
        <w:numPr>
          <w:ilvl w:val="0"/>
          <w:numId w:val="4"/>
        </w:numPr>
        <w:spacing w:line="240" w:lineRule="auto"/>
        <w:rPr>
          <w:rFonts w:ascii="Arial" w:hAnsi="Arial" w:cs="Arial"/>
          <w:sz w:val="22"/>
          <w:szCs w:val="22"/>
          <w:vertAlign w:val="baseline"/>
        </w:rPr>
      </w:pPr>
      <w:r w:rsidRPr="00A34980">
        <w:rPr>
          <w:rFonts w:ascii="Arial" w:hAnsi="Arial" w:cs="Arial"/>
          <w:sz w:val="22"/>
          <w:szCs w:val="22"/>
          <w:vertAlign w:val="baseline"/>
        </w:rPr>
        <w:t>Ability to work with minimal supervision or alone</w:t>
      </w:r>
    </w:p>
    <w:p w14:paraId="6ACA839E" w14:textId="77777777" w:rsidR="00A40607" w:rsidRPr="00A34980" w:rsidRDefault="00000000" w:rsidP="00A34980">
      <w:pPr>
        <w:pStyle w:val="ListParagraph"/>
        <w:numPr>
          <w:ilvl w:val="0"/>
          <w:numId w:val="4"/>
        </w:numPr>
        <w:spacing w:line="240" w:lineRule="auto"/>
        <w:rPr>
          <w:rFonts w:ascii="Arial" w:hAnsi="Arial" w:cs="Arial"/>
          <w:sz w:val="22"/>
          <w:szCs w:val="22"/>
          <w:vertAlign w:val="baseline"/>
        </w:rPr>
      </w:pPr>
      <w:r w:rsidRPr="00A34980">
        <w:rPr>
          <w:rFonts w:ascii="Arial" w:hAnsi="Arial" w:cs="Arial"/>
          <w:sz w:val="22"/>
          <w:szCs w:val="22"/>
          <w:vertAlign w:val="baseline"/>
        </w:rPr>
        <w:t>High degree of motivation, initiative and resourcefulness</w:t>
      </w:r>
    </w:p>
    <w:p w14:paraId="762827D3" w14:textId="77777777" w:rsidR="00A40607" w:rsidRPr="00A34980" w:rsidRDefault="00000000" w:rsidP="00A34980">
      <w:pPr>
        <w:pStyle w:val="BodyText"/>
        <w:numPr>
          <w:ilvl w:val="0"/>
          <w:numId w:val="4"/>
        </w:numPr>
        <w:spacing w:line="240" w:lineRule="auto"/>
        <w:rPr>
          <w:rFonts w:ascii="Arial" w:hAnsi="Arial" w:cs="Arial"/>
          <w:sz w:val="22"/>
          <w:szCs w:val="22"/>
          <w:vertAlign w:val="baseline"/>
        </w:rPr>
      </w:pPr>
      <w:r w:rsidRPr="00A34980">
        <w:rPr>
          <w:rFonts w:ascii="Arial" w:hAnsi="Arial" w:cs="Arial"/>
          <w:i w:val="0"/>
          <w:iCs w:val="0"/>
          <w:sz w:val="22"/>
          <w:szCs w:val="22"/>
          <w:vertAlign w:val="baseline"/>
        </w:rPr>
        <w:t>Flexibility for meeting staffing needs during vacation periods and in emergencies.</w:t>
      </w:r>
    </w:p>
    <w:p w14:paraId="1D6225B9" w14:textId="77777777" w:rsidR="00A40607" w:rsidRPr="00A34980" w:rsidRDefault="00000000" w:rsidP="00A34980">
      <w:pPr>
        <w:pStyle w:val="ListParagraph"/>
        <w:numPr>
          <w:ilvl w:val="0"/>
          <w:numId w:val="4"/>
        </w:numPr>
        <w:spacing w:line="240" w:lineRule="auto"/>
        <w:rPr>
          <w:rFonts w:ascii="Arial" w:hAnsi="Arial" w:cs="Arial"/>
          <w:sz w:val="22"/>
          <w:szCs w:val="22"/>
          <w:vertAlign w:val="baseline"/>
        </w:rPr>
      </w:pPr>
      <w:r w:rsidRPr="00A34980">
        <w:rPr>
          <w:rFonts w:ascii="Arial" w:hAnsi="Arial" w:cs="Arial"/>
          <w:sz w:val="22"/>
          <w:szCs w:val="22"/>
          <w:vertAlign w:val="baseline"/>
        </w:rPr>
        <w:t xml:space="preserve">Ability to interact in a positive and effective manner and to establish and maintain positive work relationships with supervisors, coworkers, other departments, boards and commissions, the general public and personnel at all levels of authority using principles of good customer service.  </w:t>
      </w:r>
    </w:p>
    <w:p w14:paraId="594DDE95" w14:textId="77777777" w:rsidR="00A40607" w:rsidRPr="00A34980" w:rsidRDefault="00000000" w:rsidP="00A34980">
      <w:pPr>
        <w:pStyle w:val="ListParagraph"/>
        <w:numPr>
          <w:ilvl w:val="0"/>
          <w:numId w:val="4"/>
        </w:numPr>
        <w:spacing w:line="240" w:lineRule="auto"/>
        <w:rPr>
          <w:rFonts w:ascii="Arial" w:hAnsi="Arial" w:cs="Arial"/>
          <w:sz w:val="22"/>
          <w:szCs w:val="22"/>
          <w:vertAlign w:val="baseline"/>
        </w:rPr>
      </w:pPr>
      <w:r w:rsidRPr="00A34980">
        <w:rPr>
          <w:rFonts w:ascii="Arial" w:hAnsi="Arial" w:cs="Arial"/>
          <w:sz w:val="22"/>
          <w:szCs w:val="22"/>
          <w:vertAlign w:val="baseline"/>
        </w:rPr>
        <w:t>Must perform all aspects of job responsibilities with honesty and integrity</w:t>
      </w:r>
    </w:p>
    <w:p w14:paraId="1B60D2B2" w14:textId="77777777" w:rsidR="00A40607" w:rsidRPr="00A34980" w:rsidRDefault="00000000" w:rsidP="00A34980">
      <w:pPr>
        <w:pStyle w:val="ListParagraph"/>
        <w:numPr>
          <w:ilvl w:val="0"/>
          <w:numId w:val="4"/>
        </w:numPr>
        <w:shd w:val="clear" w:color="auto" w:fill="FFFFFF"/>
        <w:suppressAutoHyphens w:val="0"/>
        <w:spacing w:line="240" w:lineRule="auto"/>
        <w:textAlignment w:val="auto"/>
        <w:outlineLvl w:val="9"/>
        <w:rPr>
          <w:rFonts w:ascii="Arial" w:hAnsi="Arial" w:cs="Arial"/>
          <w:sz w:val="22"/>
          <w:szCs w:val="22"/>
          <w:vertAlign w:val="baseline"/>
        </w:rPr>
      </w:pPr>
      <w:r w:rsidRPr="00A34980">
        <w:rPr>
          <w:rFonts w:ascii="Arial" w:eastAsia="Arial" w:hAnsi="Arial" w:cs="Arial"/>
          <w:color w:val="333333"/>
          <w:sz w:val="22"/>
          <w:szCs w:val="22"/>
          <w:highlight w:val="white"/>
          <w:vertAlign w:val="baseline"/>
        </w:rPr>
        <w:t>Position is subject to pre-employment physical and CORI check.</w:t>
      </w:r>
    </w:p>
    <w:p w14:paraId="7CB40A73" w14:textId="77777777" w:rsidR="00A40607" w:rsidRPr="00A34980" w:rsidRDefault="00A40607" w:rsidP="00A34980">
      <w:pPr>
        <w:spacing w:line="240" w:lineRule="auto"/>
        <w:ind w:left="0" w:firstLine="0"/>
        <w:rPr>
          <w:rFonts w:ascii="Arial" w:hAnsi="Arial" w:cs="Arial"/>
          <w:sz w:val="22"/>
          <w:szCs w:val="22"/>
          <w:vertAlign w:val="baseline"/>
        </w:rPr>
      </w:pPr>
    </w:p>
    <w:p w14:paraId="2201CC00" w14:textId="77777777" w:rsidR="00A40607" w:rsidRPr="00A34980" w:rsidRDefault="00000000" w:rsidP="00A34980">
      <w:pPr>
        <w:pStyle w:val="Heading2"/>
        <w:spacing w:line="240" w:lineRule="auto"/>
        <w:ind w:left="0" w:hanging="2"/>
        <w:jc w:val="left"/>
        <w:rPr>
          <w:rFonts w:ascii="Arial" w:hAnsi="Arial" w:cs="Arial"/>
          <w:sz w:val="22"/>
          <w:szCs w:val="22"/>
          <w:vertAlign w:val="baseline"/>
        </w:rPr>
      </w:pPr>
      <w:r w:rsidRPr="00A34980">
        <w:rPr>
          <w:rFonts w:ascii="Arial" w:hAnsi="Arial" w:cs="Arial"/>
          <w:sz w:val="22"/>
          <w:szCs w:val="22"/>
          <w:vertAlign w:val="baseline"/>
        </w:rPr>
        <w:t>Physical Requirements</w:t>
      </w:r>
    </w:p>
    <w:p w14:paraId="39FBD6F8" w14:textId="77777777" w:rsidR="00A40607" w:rsidRPr="00A34980" w:rsidRDefault="00000000" w:rsidP="00A34980">
      <w:pPr>
        <w:pStyle w:val="Heading2"/>
        <w:spacing w:line="240" w:lineRule="auto"/>
        <w:ind w:left="0" w:hanging="2"/>
        <w:jc w:val="left"/>
        <w:rPr>
          <w:rFonts w:ascii="Arial" w:hAnsi="Arial" w:cs="Arial"/>
          <w:sz w:val="22"/>
          <w:szCs w:val="22"/>
          <w:vertAlign w:val="baseline"/>
        </w:rPr>
      </w:pPr>
      <w:r w:rsidRPr="00A34980">
        <w:rPr>
          <w:rFonts w:ascii="Arial" w:hAnsi="Arial" w:cs="Arial"/>
          <w:b w:val="0"/>
          <w:bCs/>
          <w:i/>
          <w:iCs/>
          <w:sz w:val="22"/>
          <w:szCs w:val="22"/>
          <w:u w:val="none"/>
          <w:vertAlign w:val="baseline"/>
        </w:rPr>
        <w:t>Physical Requirements are listed for informational purposes.  Applicants may be requested to demonstrate the ability to perform the essential duties of the position during the application process.</w:t>
      </w:r>
    </w:p>
    <w:p w14:paraId="0D72C010" w14:textId="486DC539" w:rsidR="00A40607" w:rsidRPr="00A34980" w:rsidRDefault="00000000" w:rsidP="00A34980">
      <w:pPr>
        <w:pStyle w:val="BodyText3"/>
        <w:spacing w:line="240" w:lineRule="auto"/>
        <w:ind w:left="0" w:hanging="2"/>
        <w:jc w:val="left"/>
        <w:rPr>
          <w:rFonts w:ascii="Arial" w:hAnsi="Arial" w:cs="Arial"/>
          <w:sz w:val="22"/>
          <w:szCs w:val="22"/>
          <w:vertAlign w:val="baseline"/>
        </w:rPr>
      </w:pPr>
      <w:r w:rsidRPr="00A34980">
        <w:rPr>
          <w:rFonts w:ascii="Arial" w:hAnsi="Arial" w:cs="Arial"/>
          <w:sz w:val="22"/>
          <w:szCs w:val="22"/>
          <w:vertAlign w:val="baseline"/>
        </w:rPr>
        <w:t xml:space="preserve">Minimal physical effort is required to perform most library duties. The employee is frequently required to </w:t>
      </w:r>
      <w:r w:rsidR="00A34980">
        <w:rPr>
          <w:rFonts w:ascii="Arial" w:hAnsi="Arial" w:cs="Arial"/>
          <w:sz w:val="22"/>
          <w:szCs w:val="22"/>
          <w:vertAlign w:val="baseline"/>
        </w:rPr>
        <w:t xml:space="preserve">completed repeated movements such as </w:t>
      </w:r>
      <w:r w:rsidRPr="00A34980">
        <w:rPr>
          <w:rFonts w:ascii="Arial" w:hAnsi="Arial" w:cs="Arial"/>
          <w:sz w:val="22"/>
          <w:szCs w:val="22"/>
          <w:vertAlign w:val="baseline"/>
        </w:rPr>
        <w:t xml:space="preserve">stand and walk, </w:t>
      </w:r>
      <w:r w:rsidR="00A34980">
        <w:rPr>
          <w:rFonts w:ascii="Arial" w:hAnsi="Arial" w:cs="Arial"/>
          <w:sz w:val="22"/>
          <w:szCs w:val="22"/>
          <w:vertAlign w:val="baseline"/>
        </w:rPr>
        <w:t xml:space="preserve">bend and reach, </w:t>
      </w:r>
      <w:r w:rsidRPr="00A34980">
        <w:rPr>
          <w:rFonts w:ascii="Arial" w:hAnsi="Arial" w:cs="Arial"/>
          <w:sz w:val="22"/>
          <w:szCs w:val="22"/>
          <w:vertAlign w:val="baseline"/>
        </w:rPr>
        <w:t>speak and hear, use hands and arms to operate equipment, and lift boxes of books weighing up to 30 pounds. Vision requirements include the ability to read routine documents and use a computer.</w:t>
      </w:r>
    </w:p>
    <w:p w14:paraId="063EE2BC" w14:textId="77777777" w:rsidR="00A40607" w:rsidRPr="00A34980" w:rsidRDefault="00A40607" w:rsidP="00A34980">
      <w:pPr>
        <w:spacing w:line="240" w:lineRule="auto"/>
        <w:ind w:left="0" w:hanging="2"/>
        <w:rPr>
          <w:rFonts w:ascii="Arial" w:hAnsi="Arial" w:cs="Arial"/>
          <w:i/>
          <w:sz w:val="22"/>
          <w:szCs w:val="22"/>
          <w:vertAlign w:val="baseline"/>
        </w:rPr>
      </w:pPr>
    </w:p>
    <w:p w14:paraId="7A76E832" w14:textId="77777777" w:rsidR="00A40607" w:rsidRPr="00A34980" w:rsidRDefault="00A40607" w:rsidP="00A34980">
      <w:pPr>
        <w:spacing w:line="240" w:lineRule="auto"/>
        <w:ind w:left="0" w:hanging="2"/>
        <w:rPr>
          <w:rFonts w:ascii="Arial" w:hAnsi="Arial" w:cs="Arial"/>
          <w:i/>
          <w:vertAlign w:val="baseline"/>
        </w:rPr>
      </w:pPr>
    </w:p>
    <w:p w14:paraId="047A7AC2" w14:textId="66054390" w:rsidR="00A40607" w:rsidRPr="00A34980" w:rsidRDefault="00000000" w:rsidP="00A34980">
      <w:pPr>
        <w:pStyle w:val="BlockText"/>
        <w:spacing w:line="240" w:lineRule="auto"/>
        <w:ind w:left="0" w:hanging="2"/>
        <w:jc w:val="center"/>
        <w:rPr>
          <w:rFonts w:ascii="Arial" w:hAnsi="Arial"/>
          <w:vertAlign w:val="baseline"/>
        </w:rPr>
      </w:pPr>
      <w:r w:rsidRPr="00A34980">
        <w:rPr>
          <w:rFonts w:ascii="Arial" w:hAnsi="Arial" w:cs="Arial"/>
          <w:sz w:val="22"/>
          <w:szCs w:val="22"/>
          <w:vertAlign w:val="baseline"/>
        </w:rPr>
        <w:t>This job description does not constitute an employment agreement between the employer and employee, and is subject to change by the employer, as the needs of the employer and requirements of the job change.</w:t>
      </w:r>
      <w:bookmarkEnd w:id="0"/>
    </w:p>
    <w:sectPr w:rsidR="00A40607" w:rsidRPr="00A3498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6F9F" w14:textId="77777777" w:rsidR="00CD4A46" w:rsidRDefault="00CD4A46">
      <w:pPr>
        <w:spacing w:line="240" w:lineRule="auto"/>
      </w:pPr>
      <w:r>
        <w:separator/>
      </w:r>
    </w:p>
  </w:endnote>
  <w:endnote w:type="continuationSeparator" w:id="0">
    <w:p w14:paraId="73A81111" w14:textId="77777777" w:rsidR="00CD4A46" w:rsidRDefault="00CD4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E127" w14:textId="77777777" w:rsidR="00A40607" w:rsidRDefault="00A4060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663A" w14:textId="77777777" w:rsidR="00A40607" w:rsidRPr="00A34980" w:rsidRDefault="00000000">
    <w:pPr>
      <w:tabs>
        <w:tab w:val="center" w:pos="4320"/>
        <w:tab w:val="right" w:pos="8640"/>
      </w:tabs>
      <w:spacing w:line="240" w:lineRule="auto"/>
      <w:ind w:left="0" w:hanging="2"/>
      <w:jc w:val="right"/>
      <w:rPr>
        <w:rFonts w:ascii="Arial" w:hAnsi="Arial" w:cs="Arial"/>
        <w:color w:val="000000"/>
        <w:sz w:val="20"/>
        <w:szCs w:val="20"/>
        <w:vertAlign w:val="baseline"/>
      </w:rPr>
    </w:pPr>
    <w:r w:rsidRPr="00A34980">
      <w:rPr>
        <w:rFonts w:ascii="Arial" w:hAnsi="Arial" w:cs="Arial"/>
        <w:i/>
        <w:color w:val="000000"/>
        <w:sz w:val="20"/>
        <w:szCs w:val="20"/>
        <w:vertAlign w:val="baseline"/>
      </w:rPr>
      <w:t>Town of Leverett Job Description</w:t>
    </w:r>
  </w:p>
  <w:p w14:paraId="2046808F" w14:textId="77777777" w:rsidR="00A40607" w:rsidRPr="00A34980" w:rsidRDefault="00000000">
    <w:pPr>
      <w:tabs>
        <w:tab w:val="center" w:pos="4320"/>
        <w:tab w:val="right" w:pos="8640"/>
      </w:tabs>
      <w:spacing w:line="240" w:lineRule="auto"/>
      <w:ind w:left="0" w:hanging="2"/>
      <w:jc w:val="right"/>
      <w:rPr>
        <w:rFonts w:ascii="Arial" w:hAnsi="Arial" w:cs="Arial"/>
        <w:color w:val="000000"/>
        <w:sz w:val="20"/>
        <w:szCs w:val="20"/>
        <w:vertAlign w:val="baseline"/>
      </w:rPr>
    </w:pPr>
    <w:r w:rsidRPr="00A34980">
      <w:rPr>
        <w:rFonts w:ascii="Arial" w:hAnsi="Arial" w:cs="Arial"/>
        <w:i/>
        <w:color w:val="000000"/>
        <w:sz w:val="20"/>
        <w:szCs w:val="20"/>
        <w:vertAlign w:val="baseline"/>
      </w:rPr>
      <w:t xml:space="preserve">Programming Librarian page </w:t>
    </w:r>
    <w:r w:rsidRPr="00A34980">
      <w:rPr>
        <w:rFonts w:ascii="Arial" w:hAnsi="Arial" w:cs="Arial"/>
        <w:i/>
        <w:color w:val="000000"/>
        <w:sz w:val="20"/>
        <w:szCs w:val="20"/>
        <w:vertAlign w:val="baseline"/>
      </w:rPr>
      <w:fldChar w:fldCharType="begin"/>
    </w:r>
    <w:r w:rsidRPr="00A34980">
      <w:rPr>
        <w:rFonts w:ascii="Arial" w:hAnsi="Arial" w:cs="Arial"/>
        <w:i/>
        <w:color w:val="000000"/>
        <w:sz w:val="20"/>
        <w:szCs w:val="20"/>
        <w:vertAlign w:val="baseline"/>
      </w:rPr>
      <w:instrText xml:space="preserve"> PAGE </w:instrText>
    </w:r>
    <w:r w:rsidRPr="00A34980">
      <w:rPr>
        <w:rFonts w:ascii="Arial" w:hAnsi="Arial" w:cs="Arial"/>
        <w:i/>
        <w:color w:val="000000"/>
        <w:sz w:val="20"/>
        <w:szCs w:val="20"/>
        <w:vertAlign w:val="baseline"/>
      </w:rPr>
      <w:fldChar w:fldCharType="separate"/>
    </w:r>
    <w:r w:rsidRPr="00A34980">
      <w:rPr>
        <w:rFonts w:ascii="Arial" w:hAnsi="Arial" w:cs="Arial"/>
        <w:i/>
        <w:color w:val="000000"/>
        <w:sz w:val="20"/>
        <w:szCs w:val="20"/>
        <w:vertAlign w:val="baseline"/>
      </w:rPr>
      <w:t>2</w:t>
    </w:r>
    <w:r w:rsidRPr="00A34980">
      <w:rPr>
        <w:rFonts w:ascii="Arial" w:hAnsi="Arial" w:cs="Arial"/>
        <w:i/>
        <w:color w:val="000000"/>
        <w:sz w:val="20"/>
        <w:szCs w:val="20"/>
        <w:vertAlign w:val="baseli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7912" w14:textId="77777777" w:rsidR="00A40607" w:rsidRDefault="00000000">
    <w:pPr>
      <w:tabs>
        <w:tab w:val="center" w:pos="4320"/>
        <w:tab w:val="right" w:pos="8640"/>
      </w:tabs>
      <w:spacing w:line="240" w:lineRule="auto"/>
      <w:ind w:left="0" w:hanging="2"/>
      <w:jc w:val="right"/>
      <w:rPr>
        <w:rFonts w:ascii="Arial" w:hAnsi="Arial" w:cs="Arial"/>
        <w:color w:val="000000"/>
        <w:sz w:val="20"/>
        <w:szCs w:val="20"/>
      </w:rPr>
    </w:pPr>
    <w:r>
      <w:rPr>
        <w:rFonts w:ascii="Arial" w:hAnsi="Arial" w:cs="Arial"/>
        <w:i/>
        <w:color w:val="000000"/>
        <w:sz w:val="20"/>
        <w:szCs w:val="20"/>
      </w:rPr>
      <w:t>Town of Leverett Job Description</w:t>
    </w:r>
  </w:p>
  <w:p w14:paraId="44908FFD" w14:textId="77777777" w:rsidR="00A40607" w:rsidRDefault="00000000">
    <w:pPr>
      <w:tabs>
        <w:tab w:val="center" w:pos="4320"/>
        <w:tab w:val="right" w:pos="8640"/>
      </w:tabs>
      <w:spacing w:line="240" w:lineRule="auto"/>
      <w:ind w:left="0" w:hanging="2"/>
      <w:jc w:val="right"/>
      <w:rPr>
        <w:rFonts w:ascii="Arial" w:hAnsi="Arial" w:cs="Arial"/>
        <w:color w:val="000000"/>
        <w:sz w:val="20"/>
        <w:szCs w:val="20"/>
      </w:rPr>
    </w:pPr>
    <w:r>
      <w:rPr>
        <w:rFonts w:ascii="Arial" w:hAnsi="Arial" w:cs="Arial"/>
        <w:i/>
        <w:color w:val="000000"/>
        <w:sz w:val="20"/>
        <w:szCs w:val="20"/>
      </w:rPr>
      <w:t xml:space="preserve">Programming Librarian page </w:t>
    </w:r>
    <w:r>
      <w:rPr>
        <w:rFonts w:ascii="Arial" w:hAnsi="Arial" w:cs="Arial"/>
        <w:i/>
        <w:color w:val="000000"/>
        <w:sz w:val="20"/>
        <w:szCs w:val="20"/>
      </w:rPr>
      <w:fldChar w:fldCharType="begin"/>
    </w:r>
    <w:r>
      <w:rPr>
        <w:rFonts w:ascii="Arial" w:hAnsi="Arial" w:cs="Arial"/>
        <w:i/>
        <w:color w:val="000000"/>
        <w:sz w:val="20"/>
        <w:szCs w:val="20"/>
      </w:rPr>
      <w:instrText xml:space="preserve"> PAGE </w:instrText>
    </w:r>
    <w:r>
      <w:rPr>
        <w:rFonts w:ascii="Arial" w:hAnsi="Arial" w:cs="Arial"/>
        <w:i/>
        <w:color w:val="000000"/>
        <w:sz w:val="20"/>
        <w:szCs w:val="20"/>
      </w:rPr>
      <w:fldChar w:fldCharType="separate"/>
    </w:r>
    <w:r>
      <w:rPr>
        <w:rFonts w:ascii="Arial" w:hAnsi="Arial" w:cs="Arial"/>
        <w:i/>
        <w:color w:val="000000"/>
        <w:sz w:val="20"/>
        <w:szCs w:val="20"/>
      </w:rPr>
      <w:t>2</w:t>
    </w:r>
    <w:r>
      <w:rPr>
        <w:rFonts w:ascii="Arial" w:hAnsi="Arial" w:cs="Arial"/>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B7EBA" w14:textId="77777777" w:rsidR="00CD4A46" w:rsidRDefault="00CD4A46">
      <w:pPr>
        <w:spacing w:line="240" w:lineRule="auto"/>
      </w:pPr>
      <w:r>
        <w:separator/>
      </w:r>
    </w:p>
  </w:footnote>
  <w:footnote w:type="continuationSeparator" w:id="0">
    <w:p w14:paraId="4F983BAE" w14:textId="77777777" w:rsidR="00CD4A46" w:rsidRDefault="00CD4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D8E6" w14:textId="77777777" w:rsidR="00A40607" w:rsidRDefault="00A4060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2C00" w14:textId="77777777" w:rsidR="00A40607" w:rsidRPr="00A34980" w:rsidRDefault="00000000">
    <w:pPr>
      <w:tabs>
        <w:tab w:val="center" w:pos="4320"/>
        <w:tab w:val="right" w:pos="8640"/>
      </w:tabs>
      <w:spacing w:line="240" w:lineRule="auto"/>
      <w:ind w:left="0" w:hanging="2"/>
      <w:jc w:val="right"/>
      <w:rPr>
        <w:rFonts w:ascii="Arial" w:hAnsi="Arial" w:cs="Arial"/>
        <w:color w:val="000000"/>
        <w:sz w:val="20"/>
        <w:szCs w:val="20"/>
        <w:vertAlign w:val="baseline"/>
      </w:rPr>
    </w:pPr>
    <w:r w:rsidRPr="00A34980">
      <w:rPr>
        <w:rFonts w:ascii="Arial" w:hAnsi="Arial" w:cs="Arial"/>
        <w:i/>
        <w:color w:val="000000"/>
        <w:sz w:val="20"/>
        <w:szCs w:val="20"/>
        <w:vertAlign w:val="baseline"/>
      </w:rPr>
      <w:t>May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3259" w14:textId="77777777" w:rsidR="00A40607" w:rsidRDefault="00000000">
    <w:pPr>
      <w:tabs>
        <w:tab w:val="center" w:pos="4320"/>
        <w:tab w:val="right" w:pos="8640"/>
      </w:tabs>
      <w:spacing w:line="240" w:lineRule="auto"/>
      <w:ind w:left="0" w:hanging="2"/>
      <w:jc w:val="right"/>
      <w:rPr>
        <w:rFonts w:ascii="Arial" w:hAnsi="Arial" w:cs="Arial"/>
        <w:color w:val="000000"/>
        <w:sz w:val="20"/>
        <w:szCs w:val="20"/>
      </w:rPr>
    </w:pPr>
    <w:r>
      <w:rPr>
        <w:rFonts w:ascii="Arial" w:hAnsi="Arial" w:cs="Arial"/>
        <w:i/>
        <w:color w:val="000000"/>
        <w:sz w:val="20"/>
        <w:szCs w:val="20"/>
      </w:rP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45A6"/>
    <w:multiLevelType w:val="multilevel"/>
    <w:tmpl w:val="8EC6A8A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CE8394C"/>
    <w:multiLevelType w:val="hybridMultilevel"/>
    <w:tmpl w:val="A6C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76F98"/>
    <w:multiLevelType w:val="multilevel"/>
    <w:tmpl w:val="E494B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5043ADE"/>
    <w:multiLevelType w:val="multilevel"/>
    <w:tmpl w:val="512C65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A714D6D"/>
    <w:multiLevelType w:val="hybridMultilevel"/>
    <w:tmpl w:val="355C93E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946693091">
    <w:abstractNumId w:val="0"/>
  </w:num>
  <w:num w:numId="2" w16cid:durableId="235286215">
    <w:abstractNumId w:val="2"/>
  </w:num>
  <w:num w:numId="3" w16cid:durableId="35280078">
    <w:abstractNumId w:val="3"/>
  </w:num>
  <w:num w:numId="4" w16cid:durableId="1402361742">
    <w:abstractNumId w:val="1"/>
  </w:num>
  <w:num w:numId="5" w16cid:durableId="398525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07"/>
    <w:rsid w:val="0014647A"/>
    <w:rsid w:val="005253A6"/>
    <w:rsid w:val="0076519D"/>
    <w:rsid w:val="00A34980"/>
    <w:rsid w:val="00A40607"/>
    <w:rsid w:val="00AB52F2"/>
    <w:rsid w:val="00B51912"/>
    <w:rsid w:val="00C10C92"/>
    <w:rsid w:val="00CD4A46"/>
    <w:rsid w:val="00D47230"/>
    <w:rsid w:val="00E67E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02D8"/>
  <w15:docId w15:val="{A3F8F645-FC4B-40E9-99B7-3D0222BF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textAlignment w:val="top"/>
      <w:outlineLvl w:val="0"/>
    </w:pPr>
    <w:rPr>
      <w:vertAlign w:val="subscript"/>
    </w:rPr>
  </w:style>
  <w:style w:type="paragraph" w:styleId="Heading1">
    <w:name w:val="heading 1"/>
    <w:basedOn w:val="Normal"/>
    <w:next w:val="Normal"/>
    <w:uiPriority w:val="9"/>
    <w:qFormat/>
    <w:pPr>
      <w:keepNext/>
    </w:pPr>
    <w:rPr>
      <w:b/>
      <w:bCs/>
      <w:u w:val="single"/>
    </w:rPr>
  </w:style>
  <w:style w:type="paragraph" w:styleId="Heading2">
    <w:name w:val="heading 2"/>
    <w:basedOn w:val="Normal"/>
    <w:next w:val="Normal"/>
    <w:uiPriority w:val="9"/>
    <w:unhideWhenUsed/>
    <w:qFormat/>
    <w:pPr>
      <w:keepNext/>
      <w:jc w:val="both"/>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w w:val="100"/>
      <w:position w:val="0"/>
      <w:sz w:val="24"/>
      <w:effect w:val="none"/>
      <w:vertAlign w:val="baseline"/>
      <w:em w:val="none"/>
    </w:rPr>
  </w:style>
  <w:style w:type="character" w:customStyle="1" w:styleId="Heading1Char">
    <w:name w:val="Heading 1 Char"/>
    <w:qFormat/>
    <w:rPr>
      <w:b/>
      <w:bCs/>
      <w:w w:val="100"/>
      <w:position w:val="0"/>
      <w:sz w:val="24"/>
      <w:u w:val="single"/>
      <w:effect w:val="none"/>
      <w:vertAlign w:val="baseline"/>
      <w:em w:val="non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rPr>
      <w:i/>
      <w:iCs/>
    </w:rPr>
  </w:style>
  <w:style w:type="paragraph" w:styleId="List">
    <w:name w:val="List"/>
    <w:basedOn w:val="Normal"/>
    <w:qFormat/>
    <w:pPr>
      <w:ind w:left="360" w:hanging="360"/>
    </w:p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pPr>
      <w:keepNext/>
      <w:keepLines/>
      <w:spacing w:before="480" w:after="120"/>
    </w:pPr>
    <w:rPr>
      <w:b/>
      <w:sz w:val="72"/>
      <w:szCs w:val="72"/>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qFormat/>
    <w:pPr>
      <w:jc w:val="both"/>
    </w:pPr>
  </w:style>
  <w:style w:type="paragraph" w:styleId="BodyTextIndent">
    <w:name w:val="Body Text Indent"/>
    <w:basedOn w:val="Normal"/>
    <w:pPr>
      <w:ind w:left="360"/>
    </w:pPr>
    <w:rPr>
      <w:sz w:val="22"/>
    </w:rPr>
  </w:style>
  <w:style w:type="paragraph" w:styleId="BodyText3">
    <w:name w:val="Body Text 3"/>
    <w:basedOn w:val="Normal"/>
    <w:qFormat/>
    <w:pPr>
      <w:tabs>
        <w:tab w:val="left" w:pos="720"/>
        <w:tab w:val="left" w:pos="3799"/>
        <w:tab w:val="decimal" w:pos="8619"/>
      </w:tabs>
      <w:spacing w:line="240" w:lineRule="atLeast"/>
      <w:jc w:val="both"/>
    </w:pPr>
    <w:rPr>
      <w:color w:val="000000"/>
    </w:rPr>
  </w:style>
  <w:style w:type="paragraph" w:styleId="BlockText">
    <w:name w:val="Block Text"/>
    <w:basedOn w:val="Normal"/>
    <w:qFormat/>
    <w:pPr>
      <w:ind w:left="720" w:right="720"/>
      <w:jc w:val="both"/>
    </w:pPr>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h0K0Bxhmu5qVDwmf3Zb4Ww2GwIA==">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dc:description/>
  <cp:lastModifiedBy>Margie McGinnis</cp:lastModifiedBy>
  <cp:revision>4</cp:revision>
  <cp:lastPrinted>2021-06-28T14:27:00Z</cp:lastPrinted>
  <dcterms:created xsi:type="dcterms:W3CDTF">2024-07-11T17:33:00Z</dcterms:created>
  <dcterms:modified xsi:type="dcterms:W3CDTF">2024-12-23T18:08:00Z</dcterms:modified>
  <dc:language>en-US</dc:language>
</cp:coreProperties>
</file>